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400" w:type="dxa"/>
        <w:shd w:val="clear" w:color="auto" w:fill="FFFFFF"/>
        <w:tblCellMar>
          <w:top w:w="15" w:type="dxa"/>
          <w:left w:w="15" w:type="dxa"/>
          <w:bottom w:w="15" w:type="dxa"/>
          <w:right w:w="15" w:type="dxa"/>
        </w:tblCellMar>
        <w:tblLook w:val="04A0" w:firstRow="1" w:lastRow="0" w:firstColumn="1" w:lastColumn="0" w:noHBand="0" w:noVBand="1"/>
      </w:tblPr>
      <w:tblGrid>
        <w:gridCol w:w="1399"/>
        <w:gridCol w:w="7001"/>
      </w:tblGrid>
      <w:tr w:rsidR="00B93407" w:rsidRPr="00B93407" w:rsidTr="00B93407">
        <w:tc>
          <w:tcPr>
            <w:tcW w:w="0" w:type="auto"/>
            <w:tcBorders>
              <w:top w:val="single" w:sz="6" w:space="0" w:color="FFFFFF"/>
              <w:left w:val="single" w:sz="6" w:space="0" w:color="FFFFFF"/>
              <w:bottom w:val="single" w:sz="6" w:space="0" w:color="FFFFFF"/>
              <w:right w:val="single" w:sz="6" w:space="0" w:color="FFFFFF"/>
            </w:tcBorders>
            <w:shd w:val="clear" w:color="auto" w:fill="ED8019"/>
            <w:tcMar>
              <w:top w:w="75" w:type="dxa"/>
              <w:left w:w="75" w:type="dxa"/>
              <w:bottom w:w="75" w:type="dxa"/>
              <w:right w:w="75" w:type="dxa"/>
            </w:tcMar>
            <w:hideMark/>
          </w:tcPr>
          <w:p w:rsidR="00B93407" w:rsidRPr="00B93407" w:rsidRDefault="00B93407" w:rsidP="00B93407">
            <w:pPr>
              <w:spacing w:before="75" w:after="75" w:line="240" w:lineRule="auto"/>
              <w:jc w:val="right"/>
              <w:rPr>
                <w:rFonts w:ascii="Verdana" w:eastAsia="Times New Roman" w:hAnsi="Verdana" w:cs="Times New Roman"/>
                <w:b/>
                <w:bCs/>
                <w:color w:val="FFFFFF"/>
                <w:sz w:val="18"/>
                <w:szCs w:val="18"/>
                <w:lang w:eastAsia="cs-CZ"/>
              </w:rPr>
            </w:pPr>
            <w:r w:rsidRPr="00B93407">
              <w:rPr>
                <w:rFonts w:ascii="Verdana" w:eastAsia="Times New Roman" w:hAnsi="Verdana" w:cs="Times New Roman"/>
                <w:b/>
                <w:bCs/>
                <w:color w:val="FFFFFF"/>
                <w:sz w:val="18"/>
                <w:szCs w:val="18"/>
                <w:lang w:eastAsia="cs-CZ"/>
              </w:rPr>
              <w:t>Název kurzu</w:t>
            </w:r>
          </w:p>
        </w:tc>
        <w:tc>
          <w:tcPr>
            <w:tcW w:w="0" w:type="auto"/>
            <w:tcBorders>
              <w:top w:val="single" w:sz="6" w:space="0" w:color="FFFFFF"/>
              <w:left w:val="single" w:sz="6" w:space="0" w:color="FFFFFF"/>
              <w:bottom w:val="single" w:sz="6" w:space="0" w:color="FFFFFF"/>
              <w:right w:val="single" w:sz="6" w:space="0" w:color="FFFFFF"/>
            </w:tcBorders>
            <w:shd w:val="clear" w:color="auto" w:fill="FADFC4"/>
            <w:tcMar>
              <w:top w:w="75" w:type="dxa"/>
              <w:left w:w="75" w:type="dxa"/>
              <w:bottom w:w="75" w:type="dxa"/>
              <w:right w:w="75" w:type="dxa"/>
            </w:tcMar>
            <w:hideMark/>
          </w:tcPr>
          <w:p w:rsidR="00B93407" w:rsidRPr="00B93407" w:rsidRDefault="00B93407" w:rsidP="00B93407">
            <w:pPr>
              <w:spacing w:before="75" w:after="75" w:line="240" w:lineRule="auto"/>
              <w:rPr>
                <w:rFonts w:ascii="Verdana" w:eastAsia="Times New Roman" w:hAnsi="Verdana" w:cs="Times New Roman"/>
                <w:color w:val="000000"/>
                <w:sz w:val="18"/>
                <w:szCs w:val="18"/>
                <w:lang w:eastAsia="cs-CZ"/>
              </w:rPr>
            </w:pPr>
            <w:r w:rsidRPr="00B93407">
              <w:rPr>
                <w:rFonts w:ascii="Verdana" w:eastAsia="Times New Roman" w:hAnsi="Verdana" w:cs="Times New Roman"/>
                <w:color w:val="000000"/>
                <w:sz w:val="18"/>
                <w:szCs w:val="18"/>
                <w:lang w:eastAsia="cs-CZ"/>
              </w:rPr>
              <w:t>Specifika vězeňského prostředí, negativní jevy ve vězení</w:t>
            </w:r>
          </w:p>
        </w:tc>
      </w:tr>
      <w:tr w:rsidR="00B93407" w:rsidRPr="00B93407" w:rsidTr="00B93407">
        <w:tc>
          <w:tcPr>
            <w:tcW w:w="0" w:type="auto"/>
            <w:tcBorders>
              <w:top w:val="single" w:sz="6" w:space="0" w:color="FFFFFF"/>
              <w:left w:val="single" w:sz="6" w:space="0" w:color="FFFFFF"/>
              <w:bottom w:val="single" w:sz="6" w:space="0" w:color="FFFFFF"/>
              <w:right w:val="single" w:sz="6" w:space="0" w:color="FFFFFF"/>
            </w:tcBorders>
            <w:shd w:val="clear" w:color="auto" w:fill="ED8019"/>
            <w:tcMar>
              <w:top w:w="75" w:type="dxa"/>
              <w:left w:w="75" w:type="dxa"/>
              <w:bottom w:w="75" w:type="dxa"/>
              <w:right w:w="75" w:type="dxa"/>
            </w:tcMar>
            <w:hideMark/>
          </w:tcPr>
          <w:p w:rsidR="00B93407" w:rsidRPr="00B93407" w:rsidRDefault="00B93407" w:rsidP="00B93407">
            <w:pPr>
              <w:spacing w:before="75" w:after="75" w:line="240" w:lineRule="auto"/>
              <w:jc w:val="right"/>
              <w:rPr>
                <w:rFonts w:ascii="Verdana" w:eastAsia="Times New Roman" w:hAnsi="Verdana" w:cs="Times New Roman"/>
                <w:b/>
                <w:bCs/>
                <w:color w:val="FFFFFF"/>
                <w:sz w:val="18"/>
                <w:szCs w:val="18"/>
                <w:lang w:eastAsia="cs-CZ"/>
              </w:rPr>
            </w:pPr>
            <w:proofErr w:type="spellStart"/>
            <w:r w:rsidRPr="00B93407">
              <w:rPr>
                <w:rFonts w:ascii="Verdana" w:eastAsia="Times New Roman" w:hAnsi="Verdana" w:cs="Times New Roman"/>
                <w:b/>
                <w:bCs/>
                <w:color w:val="FFFFFF"/>
                <w:sz w:val="18"/>
                <w:szCs w:val="18"/>
                <w:lang w:eastAsia="cs-CZ"/>
              </w:rPr>
              <w:t>Tématická</w:t>
            </w:r>
            <w:proofErr w:type="spellEnd"/>
            <w:r w:rsidRPr="00B93407">
              <w:rPr>
                <w:rFonts w:ascii="Verdana" w:eastAsia="Times New Roman" w:hAnsi="Verdana" w:cs="Times New Roman"/>
                <w:b/>
                <w:bCs/>
                <w:color w:val="FFFFFF"/>
                <w:sz w:val="18"/>
                <w:szCs w:val="18"/>
                <w:lang w:eastAsia="cs-CZ"/>
              </w:rPr>
              <w:t xml:space="preserve"> oblast</w:t>
            </w:r>
          </w:p>
        </w:tc>
        <w:tc>
          <w:tcPr>
            <w:tcW w:w="0" w:type="auto"/>
            <w:tcBorders>
              <w:top w:val="single" w:sz="6" w:space="0" w:color="FFFFFF"/>
              <w:left w:val="single" w:sz="6" w:space="0" w:color="FFFFFF"/>
              <w:bottom w:val="single" w:sz="6" w:space="0" w:color="FFFFFF"/>
              <w:right w:val="single" w:sz="6" w:space="0" w:color="FFFFFF"/>
            </w:tcBorders>
            <w:shd w:val="clear" w:color="auto" w:fill="FADFC4"/>
            <w:tcMar>
              <w:top w:w="75" w:type="dxa"/>
              <w:left w:w="75" w:type="dxa"/>
              <w:bottom w:w="75" w:type="dxa"/>
              <w:right w:w="75" w:type="dxa"/>
            </w:tcMar>
            <w:hideMark/>
          </w:tcPr>
          <w:p w:rsidR="00B93407" w:rsidRDefault="00B93407" w:rsidP="00B93407">
            <w:pPr>
              <w:spacing w:before="75" w:after="75" w:line="240" w:lineRule="auto"/>
              <w:rPr>
                <w:rFonts w:ascii="Verdana" w:eastAsia="Times New Roman" w:hAnsi="Verdana" w:cs="Times New Roman"/>
                <w:color w:val="000000"/>
                <w:sz w:val="18"/>
                <w:szCs w:val="18"/>
                <w:lang w:eastAsia="cs-CZ"/>
              </w:rPr>
            </w:pPr>
            <w:r w:rsidRPr="00B93407">
              <w:rPr>
                <w:rFonts w:ascii="Verdana" w:eastAsia="Times New Roman" w:hAnsi="Verdana" w:cs="Times New Roman"/>
                <w:color w:val="000000"/>
                <w:sz w:val="18"/>
                <w:szCs w:val="18"/>
                <w:lang w:eastAsia="cs-CZ"/>
              </w:rPr>
              <w:t>Sociálně patologické jevy</w:t>
            </w:r>
          </w:p>
          <w:p w:rsidR="002B08B5" w:rsidRPr="00B93407" w:rsidRDefault="002B08B5" w:rsidP="00B93407">
            <w:pPr>
              <w:spacing w:before="75" w:after="75" w:line="240" w:lineRule="auto"/>
              <w:rPr>
                <w:rFonts w:ascii="Verdana" w:eastAsia="Times New Roman" w:hAnsi="Verdana" w:cs="Times New Roman"/>
                <w:color w:val="000000"/>
                <w:sz w:val="18"/>
                <w:szCs w:val="18"/>
                <w:lang w:eastAsia="cs-CZ"/>
              </w:rPr>
            </w:pPr>
          </w:p>
        </w:tc>
      </w:tr>
      <w:tr w:rsidR="00B93407" w:rsidRPr="00B93407" w:rsidTr="00B93407">
        <w:tc>
          <w:tcPr>
            <w:tcW w:w="0" w:type="auto"/>
            <w:tcBorders>
              <w:top w:val="single" w:sz="6" w:space="0" w:color="FFFFFF"/>
              <w:left w:val="single" w:sz="6" w:space="0" w:color="FFFFFF"/>
              <w:bottom w:val="single" w:sz="6" w:space="0" w:color="FFFFFF"/>
              <w:right w:val="single" w:sz="6" w:space="0" w:color="FFFFFF"/>
            </w:tcBorders>
            <w:shd w:val="clear" w:color="auto" w:fill="ED8019"/>
            <w:tcMar>
              <w:top w:w="75" w:type="dxa"/>
              <w:left w:w="75" w:type="dxa"/>
              <w:bottom w:w="75" w:type="dxa"/>
              <w:right w:w="75" w:type="dxa"/>
            </w:tcMar>
            <w:hideMark/>
          </w:tcPr>
          <w:p w:rsidR="00B93407" w:rsidRPr="00B93407" w:rsidRDefault="00B93407" w:rsidP="00B93407">
            <w:pPr>
              <w:spacing w:before="75" w:after="75" w:line="240" w:lineRule="auto"/>
              <w:jc w:val="right"/>
              <w:rPr>
                <w:rFonts w:ascii="Verdana" w:eastAsia="Times New Roman" w:hAnsi="Verdana" w:cs="Times New Roman"/>
                <w:b/>
                <w:bCs/>
                <w:color w:val="FFFFFF"/>
                <w:sz w:val="18"/>
                <w:szCs w:val="18"/>
                <w:lang w:eastAsia="cs-CZ"/>
              </w:rPr>
            </w:pPr>
            <w:r w:rsidRPr="00B93407">
              <w:rPr>
                <w:rFonts w:ascii="Verdana" w:eastAsia="Times New Roman" w:hAnsi="Verdana" w:cs="Times New Roman"/>
                <w:b/>
                <w:bCs/>
                <w:color w:val="FFFFFF"/>
                <w:sz w:val="18"/>
                <w:szCs w:val="18"/>
                <w:lang w:eastAsia="cs-CZ"/>
              </w:rPr>
              <w:t>Časový rozsah</w:t>
            </w:r>
          </w:p>
        </w:tc>
        <w:tc>
          <w:tcPr>
            <w:tcW w:w="0" w:type="auto"/>
            <w:tcBorders>
              <w:top w:val="single" w:sz="6" w:space="0" w:color="FFFFFF"/>
              <w:left w:val="single" w:sz="6" w:space="0" w:color="FFFFFF"/>
              <w:bottom w:val="single" w:sz="6" w:space="0" w:color="FFFFFF"/>
              <w:right w:val="single" w:sz="6" w:space="0" w:color="FFFFFF"/>
            </w:tcBorders>
            <w:shd w:val="clear" w:color="auto" w:fill="FADFC4"/>
            <w:tcMar>
              <w:top w:w="75" w:type="dxa"/>
              <w:left w:w="75" w:type="dxa"/>
              <w:bottom w:w="75" w:type="dxa"/>
              <w:right w:w="75" w:type="dxa"/>
            </w:tcMar>
            <w:hideMark/>
          </w:tcPr>
          <w:p w:rsidR="00B93407" w:rsidRPr="00B93407" w:rsidRDefault="00B93407" w:rsidP="002B08B5">
            <w:pPr>
              <w:tabs>
                <w:tab w:val="left" w:pos="1728"/>
              </w:tabs>
              <w:spacing w:before="75" w:after="75" w:line="240" w:lineRule="auto"/>
              <w:rPr>
                <w:rFonts w:ascii="Verdana" w:eastAsia="Times New Roman" w:hAnsi="Verdana" w:cs="Times New Roman"/>
                <w:color w:val="000000"/>
                <w:sz w:val="18"/>
                <w:szCs w:val="18"/>
                <w:lang w:eastAsia="cs-CZ"/>
              </w:rPr>
            </w:pPr>
            <w:r w:rsidRPr="00B93407">
              <w:rPr>
                <w:rFonts w:ascii="Verdana" w:eastAsia="Times New Roman" w:hAnsi="Verdana" w:cs="Times New Roman"/>
                <w:color w:val="000000"/>
                <w:sz w:val="18"/>
                <w:szCs w:val="18"/>
                <w:lang w:eastAsia="cs-CZ"/>
              </w:rPr>
              <w:t>1 den/8 hodin</w:t>
            </w:r>
            <w:r w:rsidR="002B08B5">
              <w:rPr>
                <w:rFonts w:ascii="Verdana" w:eastAsia="Times New Roman" w:hAnsi="Verdana" w:cs="Times New Roman"/>
                <w:color w:val="000000"/>
                <w:sz w:val="18"/>
                <w:szCs w:val="18"/>
                <w:lang w:eastAsia="cs-CZ"/>
              </w:rPr>
              <w:tab/>
            </w:r>
          </w:p>
        </w:tc>
      </w:tr>
      <w:tr w:rsidR="002B08B5" w:rsidRPr="00B93407" w:rsidTr="00B93407">
        <w:tc>
          <w:tcPr>
            <w:tcW w:w="0" w:type="auto"/>
            <w:tcBorders>
              <w:top w:val="single" w:sz="6" w:space="0" w:color="FFFFFF"/>
              <w:left w:val="single" w:sz="6" w:space="0" w:color="FFFFFF"/>
              <w:bottom w:val="single" w:sz="6" w:space="0" w:color="FFFFFF"/>
              <w:right w:val="single" w:sz="6" w:space="0" w:color="FFFFFF"/>
            </w:tcBorders>
            <w:shd w:val="clear" w:color="auto" w:fill="ED8019"/>
            <w:tcMar>
              <w:top w:w="75" w:type="dxa"/>
              <w:left w:w="75" w:type="dxa"/>
              <w:bottom w:w="75" w:type="dxa"/>
              <w:right w:w="75" w:type="dxa"/>
            </w:tcMar>
          </w:tcPr>
          <w:p w:rsidR="002B08B5" w:rsidRPr="00B93407" w:rsidRDefault="002B08B5" w:rsidP="00B93407">
            <w:pPr>
              <w:spacing w:before="75" w:after="75" w:line="240" w:lineRule="auto"/>
              <w:jc w:val="right"/>
              <w:rPr>
                <w:rFonts w:ascii="Verdana" w:eastAsia="Times New Roman" w:hAnsi="Verdana" w:cs="Times New Roman"/>
                <w:b/>
                <w:bCs/>
                <w:color w:val="FFFFFF"/>
                <w:sz w:val="18"/>
                <w:szCs w:val="18"/>
                <w:lang w:eastAsia="cs-CZ"/>
              </w:rPr>
            </w:pPr>
            <w:r>
              <w:rPr>
                <w:rFonts w:ascii="Verdana" w:eastAsia="Times New Roman" w:hAnsi="Verdana" w:cs="Times New Roman"/>
                <w:b/>
                <w:bCs/>
                <w:color w:val="FFFFFF"/>
                <w:sz w:val="18"/>
                <w:szCs w:val="18"/>
                <w:lang w:eastAsia="cs-CZ"/>
              </w:rPr>
              <w:t>Lektor</w:t>
            </w:r>
          </w:p>
        </w:tc>
        <w:tc>
          <w:tcPr>
            <w:tcW w:w="0" w:type="auto"/>
            <w:tcBorders>
              <w:top w:val="single" w:sz="6" w:space="0" w:color="FFFFFF"/>
              <w:left w:val="single" w:sz="6" w:space="0" w:color="FFFFFF"/>
              <w:bottom w:val="single" w:sz="6" w:space="0" w:color="FFFFFF"/>
              <w:right w:val="single" w:sz="6" w:space="0" w:color="FFFFFF"/>
            </w:tcBorders>
            <w:shd w:val="clear" w:color="auto" w:fill="FADFC4"/>
            <w:tcMar>
              <w:top w:w="75" w:type="dxa"/>
              <w:left w:w="75" w:type="dxa"/>
              <w:bottom w:w="75" w:type="dxa"/>
              <w:right w:w="75" w:type="dxa"/>
            </w:tcMar>
          </w:tcPr>
          <w:p w:rsidR="002B08B5" w:rsidRPr="00B93407" w:rsidRDefault="002B08B5" w:rsidP="002B08B5">
            <w:pPr>
              <w:tabs>
                <w:tab w:val="left" w:pos="1728"/>
              </w:tabs>
              <w:spacing w:before="75" w:after="75" w:line="240" w:lineRule="auto"/>
              <w:rPr>
                <w:rFonts w:ascii="Verdana" w:eastAsia="Times New Roman" w:hAnsi="Verdana" w:cs="Times New Roman"/>
                <w:color w:val="000000"/>
                <w:sz w:val="18"/>
                <w:szCs w:val="18"/>
                <w:lang w:eastAsia="cs-CZ"/>
              </w:rPr>
            </w:pPr>
            <w:r w:rsidRPr="002B08B5">
              <w:rPr>
                <w:rFonts w:ascii="Verdana" w:eastAsia="Times New Roman" w:hAnsi="Verdana" w:cs="Times New Roman"/>
                <w:color w:val="000000"/>
                <w:sz w:val="18"/>
                <w:szCs w:val="18"/>
                <w:lang w:eastAsia="cs-CZ"/>
              </w:rPr>
              <w:t>Mgr. Květuše Sluková, Ph.D.</w:t>
            </w:r>
          </w:p>
        </w:tc>
      </w:tr>
      <w:tr w:rsidR="002B08B5" w:rsidRPr="00B93407" w:rsidTr="00B93407">
        <w:tc>
          <w:tcPr>
            <w:tcW w:w="0" w:type="auto"/>
            <w:tcBorders>
              <w:top w:val="single" w:sz="6" w:space="0" w:color="FFFFFF"/>
              <w:left w:val="single" w:sz="6" w:space="0" w:color="FFFFFF"/>
              <w:bottom w:val="single" w:sz="6" w:space="0" w:color="FFFFFF"/>
              <w:right w:val="single" w:sz="6" w:space="0" w:color="FFFFFF"/>
            </w:tcBorders>
            <w:shd w:val="clear" w:color="auto" w:fill="ED8019"/>
            <w:tcMar>
              <w:top w:w="75" w:type="dxa"/>
              <w:left w:w="75" w:type="dxa"/>
              <w:bottom w:w="75" w:type="dxa"/>
              <w:right w:w="75" w:type="dxa"/>
            </w:tcMar>
          </w:tcPr>
          <w:p w:rsidR="002B08B5" w:rsidRDefault="002B08B5" w:rsidP="00B93407">
            <w:pPr>
              <w:spacing w:before="75" w:after="75" w:line="240" w:lineRule="auto"/>
              <w:jc w:val="right"/>
              <w:rPr>
                <w:rFonts w:ascii="Verdana" w:eastAsia="Times New Roman" w:hAnsi="Verdana" w:cs="Times New Roman"/>
                <w:b/>
                <w:bCs/>
                <w:color w:val="FFFFFF"/>
                <w:sz w:val="18"/>
                <w:szCs w:val="18"/>
                <w:lang w:eastAsia="cs-CZ"/>
              </w:rPr>
            </w:pPr>
            <w:proofErr w:type="spellStart"/>
            <w:r>
              <w:rPr>
                <w:rFonts w:ascii="Verdana" w:eastAsia="Times New Roman" w:hAnsi="Verdana" w:cs="Times New Roman"/>
                <w:b/>
                <w:bCs/>
                <w:color w:val="FFFFFF"/>
                <w:sz w:val="18"/>
                <w:szCs w:val="18"/>
                <w:lang w:eastAsia="cs-CZ"/>
              </w:rPr>
              <w:t>Reaelizátor</w:t>
            </w:r>
            <w:proofErr w:type="spellEnd"/>
          </w:p>
        </w:tc>
        <w:tc>
          <w:tcPr>
            <w:tcW w:w="0" w:type="auto"/>
            <w:tcBorders>
              <w:top w:val="single" w:sz="6" w:space="0" w:color="FFFFFF"/>
              <w:left w:val="single" w:sz="6" w:space="0" w:color="FFFFFF"/>
              <w:bottom w:val="single" w:sz="6" w:space="0" w:color="FFFFFF"/>
              <w:right w:val="single" w:sz="6" w:space="0" w:color="FFFFFF"/>
            </w:tcBorders>
            <w:shd w:val="clear" w:color="auto" w:fill="FADFC4"/>
            <w:tcMar>
              <w:top w:w="75" w:type="dxa"/>
              <w:left w:w="75" w:type="dxa"/>
              <w:bottom w:w="75" w:type="dxa"/>
              <w:right w:w="75" w:type="dxa"/>
            </w:tcMar>
          </w:tcPr>
          <w:p w:rsidR="002B08B5" w:rsidRPr="002B08B5" w:rsidRDefault="002B08B5" w:rsidP="002B08B5">
            <w:pPr>
              <w:tabs>
                <w:tab w:val="left" w:pos="1728"/>
              </w:tabs>
              <w:spacing w:before="75" w:after="75" w:line="240" w:lineRule="auto"/>
              <w:rPr>
                <w:rFonts w:ascii="Verdana" w:eastAsia="Times New Roman" w:hAnsi="Verdana" w:cs="Times New Roman"/>
                <w:color w:val="000000"/>
                <w:sz w:val="18"/>
                <w:szCs w:val="18"/>
                <w:lang w:eastAsia="cs-CZ"/>
              </w:rPr>
            </w:pPr>
            <w:proofErr w:type="spellStart"/>
            <w:r>
              <w:rPr>
                <w:rFonts w:ascii="Verdana" w:eastAsia="Times New Roman" w:hAnsi="Verdana" w:cs="Times New Roman"/>
                <w:color w:val="000000"/>
                <w:sz w:val="18"/>
                <w:szCs w:val="18"/>
                <w:lang w:eastAsia="cs-CZ"/>
              </w:rPr>
              <w:t>Somepo</w:t>
            </w:r>
            <w:proofErr w:type="spellEnd"/>
            <w:r>
              <w:rPr>
                <w:rFonts w:ascii="Verdana" w:eastAsia="Times New Roman" w:hAnsi="Verdana" w:cs="Times New Roman"/>
                <w:color w:val="000000"/>
                <w:sz w:val="18"/>
                <w:szCs w:val="18"/>
                <w:lang w:eastAsia="cs-CZ"/>
              </w:rPr>
              <w:t xml:space="preserve"> s.r.o.</w:t>
            </w:r>
          </w:p>
        </w:tc>
      </w:tr>
      <w:tr w:rsidR="00B93407" w:rsidRPr="00B93407" w:rsidTr="00B93407">
        <w:tc>
          <w:tcPr>
            <w:tcW w:w="0" w:type="auto"/>
            <w:tcBorders>
              <w:top w:val="single" w:sz="6" w:space="0" w:color="FFFFFF"/>
              <w:left w:val="single" w:sz="6" w:space="0" w:color="FFFFFF"/>
              <w:bottom w:val="single" w:sz="6" w:space="0" w:color="FFFFFF"/>
              <w:right w:val="single" w:sz="6" w:space="0" w:color="FFFFFF"/>
            </w:tcBorders>
            <w:shd w:val="clear" w:color="auto" w:fill="ED8019"/>
            <w:tcMar>
              <w:top w:w="75" w:type="dxa"/>
              <w:left w:w="75" w:type="dxa"/>
              <w:bottom w:w="75" w:type="dxa"/>
              <w:right w:w="75" w:type="dxa"/>
            </w:tcMar>
            <w:hideMark/>
          </w:tcPr>
          <w:p w:rsidR="00B93407" w:rsidRPr="00B93407" w:rsidRDefault="00B93407" w:rsidP="00B93407">
            <w:pPr>
              <w:spacing w:before="75" w:after="75" w:line="240" w:lineRule="auto"/>
              <w:jc w:val="right"/>
              <w:rPr>
                <w:rFonts w:ascii="Verdana" w:eastAsia="Times New Roman" w:hAnsi="Verdana" w:cs="Times New Roman"/>
                <w:b/>
                <w:bCs/>
                <w:color w:val="FFFFFF"/>
                <w:sz w:val="18"/>
                <w:szCs w:val="18"/>
                <w:lang w:eastAsia="cs-CZ"/>
              </w:rPr>
            </w:pPr>
            <w:r w:rsidRPr="00B93407">
              <w:rPr>
                <w:rFonts w:ascii="Verdana" w:eastAsia="Times New Roman" w:hAnsi="Verdana" w:cs="Times New Roman"/>
                <w:b/>
                <w:bCs/>
                <w:color w:val="FFFFFF"/>
                <w:sz w:val="18"/>
                <w:szCs w:val="18"/>
                <w:lang w:eastAsia="cs-CZ"/>
              </w:rPr>
              <w:t>Akreditace</w:t>
            </w:r>
          </w:p>
        </w:tc>
        <w:tc>
          <w:tcPr>
            <w:tcW w:w="0" w:type="auto"/>
            <w:tcBorders>
              <w:top w:val="single" w:sz="6" w:space="0" w:color="FFFFFF"/>
              <w:left w:val="single" w:sz="6" w:space="0" w:color="FFFFFF"/>
              <w:bottom w:val="single" w:sz="6" w:space="0" w:color="FFFFFF"/>
              <w:right w:val="single" w:sz="6" w:space="0" w:color="FFFFFF"/>
            </w:tcBorders>
            <w:shd w:val="clear" w:color="auto" w:fill="FADFC4"/>
            <w:tcMar>
              <w:top w:w="75" w:type="dxa"/>
              <w:left w:w="75" w:type="dxa"/>
              <w:bottom w:w="75" w:type="dxa"/>
              <w:right w:w="75" w:type="dxa"/>
            </w:tcMar>
            <w:hideMark/>
          </w:tcPr>
          <w:p w:rsidR="00B93407" w:rsidRPr="00B93407" w:rsidRDefault="00B93407" w:rsidP="00B93407">
            <w:pPr>
              <w:spacing w:before="75" w:after="75" w:line="240" w:lineRule="auto"/>
              <w:rPr>
                <w:rFonts w:ascii="Verdana" w:eastAsia="Times New Roman" w:hAnsi="Verdana" w:cs="Times New Roman"/>
                <w:color w:val="000000"/>
                <w:sz w:val="18"/>
                <w:szCs w:val="18"/>
                <w:lang w:eastAsia="cs-CZ"/>
              </w:rPr>
            </w:pPr>
            <w:r w:rsidRPr="00B93407">
              <w:rPr>
                <w:rFonts w:ascii="Verdana" w:eastAsia="Times New Roman" w:hAnsi="Verdana" w:cs="Times New Roman"/>
                <w:color w:val="000000"/>
                <w:sz w:val="18"/>
                <w:szCs w:val="18"/>
                <w:lang w:eastAsia="cs-CZ"/>
              </w:rPr>
              <w:t>MPSV - č. A2022/0355-SP/PC/VP</w:t>
            </w:r>
          </w:p>
        </w:tc>
      </w:tr>
      <w:tr w:rsidR="00B93407" w:rsidRPr="00B93407" w:rsidTr="00B93407">
        <w:tc>
          <w:tcPr>
            <w:tcW w:w="0" w:type="auto"/>
            <w:tcBorders>
              <w:top w:val="single" w:sz="6" w:space="0" w:color="FFFFFF"/>
              <w:left w:val="single" w:sz="6" w:space="0" w:color="FFFFFF"/>
              <w:bottom w:val="single" w:sz="6" w:space="0" w:color="FFFFFF"/>
              <w:right w:val="single" w:sz="6" w:space="0" w:color="FFFFFF"/>
            </w:tcBorders>
            <w:shd w:val="clear" w:color="auto" w:fill="ED8019"/>
            <w:tcMar>
              <w:top w:w="75" w:type="dxa"/>
              <w:left w:w="75" w:type="dxa"/>
              <w:bottom w:w="75" w:type="dxa"/>
              <w:right w:w="75" w:type="dxa"/>
            </w:tcMar>
            <w:hideMark/>
          </w:tcPr>
          <w:p w:rsidR="00B93407" w:rsidRPr="00B93407" w:rsidRDefault="00B93407" w:rsidP="00B93407">
            <w:pPr>
              <w:spacing w:before="75" w:after="75" w:line="240" w:lineRule="auto"/>
              <w:jc w:val="right"/>
              <w:rPr>
                <w:rFonts w:ascii="Verdana" w:eastAsia="Times New Roman" w:hAnsi="Verdana" w:cs="Times New Roman"/>
                <w:b/>
                <w:bCs/>
                <w:color w:val="FFFFFF"/>
                <w:sz w:val="18"/>
                <w:szCs w:val="18"/>
                <w:lang w:eastAsia="cs-CZ"/>
              </w:rPr>
            </w:pPr>
            <w:r w:rsidRPr="00B93407">
              <w:rPr>
                <w:rFonts w:ascii="Verdana" w:eastAsia="Times New Roman" w:hAnsi="Verdana" w:cs="Times New Roman"/>
                <w:b/>
                <w:bCs/>
                <w:color w:val="FFFFFF"/>
                <w:sz w:val="18"/>
                <w:szCs w:val="18"/>
                <w:lang w:eastAsia="cs-CZ"/>
              </w:rPr>
              <w:t>Cíl kurzu</w:t>
            </w:r>
          </w:p>
        </w:tc>
        <w:tc>
          <w:tcPr>
            <w:tcW w:w="0" w:type="auto"/>
            <w:tcBorders>
              <w:top w:val="single" w:sz="6" w:space="0" w:color="FFFFFF"/>
              <w:left w:val="single" w:sz="6" w:space="0" w:color="FFFFFF"/>
              <w:bottom w:val="single" w:sz="6" w:space="0" w:color="FFFFFF"/>
              <w:right w:val="single" w:sz="6" w:space="0" w:color="FFFFFF"/>
            </w:tcBorders>
            <w:shd w:val="clear" w:color="auto" w:fill="FADFC4"/>
            <w:tcMar>
              <w:top w:w="75" w:type="dxa"/>
              <w:left w:w="75" w:type="dxa"/>
              <w:bottom w:w="75" w:type="dxa"/>
              <w:right w:w="75" w:type="dxa"/>
            </w:tcMar>
            <w:hideMark/>
          </w:tcPr>
          <w:p w:rsidR="00B93407" w:rsidRPr="00B93407" w:rsidRDefault="00B93407" w:rsidP="00B93407">
            <w:pPr>
              <w:spacing w:before="75" w:after="75" w:line="240" w:lineRule="auto"/>
              <w:rPr>
                <w:rFonts w:ascii="Verdana" w:eastAsia="Times New Roman" w:hAnsi="Verdana" w:cs="Times New Roman"/>
                <w:color w:val="000000"/>
                <w:sz w:val="18"/>
                <w:szCs w:val="18"/>
                <w:lang w:eastAsia="cs-CZ"/>
              </w:rPr>
            </w:pPr>
            <w:r w:rsidRPr="00B93407">
              <w:rPr>
                <w:rFonts w:ascii="Verdana" w:eastAsia="Times New Roman" w:hAnsi="Verdana" w:cs="Times New Roman"/>
                <w:color w:val="000000"/>
                <w:sz w:val="18"/>
                <w:szCs w:val="18"/>
                <w:lang w:eastAsia="cs-CZ"/>
              </w:rPr>
              <w:t>Vzdělávací program se zabývá negativními jevy, které jsou v rozporu se snahami zaměstnanců vězeňské služby o korekci chování a postojů odsouzených a jejich odklonu z kriminální kariéry. Jedná se o závažnou problematikou, která výrazně narušuje programy zacházení a život ve věznici. Pozornost je věnována vysvětlení pojmů, které negativně ovlivňují možnost efektivní reintegrace a resocializace vězněných osob do majoritní společnosti. Zaměřuje se na nejčastější negativní dopady věznění jako je např. „</w:t>
            </w:r>
            <w:proofErr w:type="spellStart"/>
            <w:r w:rsidRPr="00B93407">
              <w:rPr>
                <w:rFonts w:ascii="Verdana" w:eastAsia="Times New Roman" w:hAnsi="Verdana" w:cs="Times New Roman"/>
                <w:color w:val="000000"/>
                <w:sz w:val="18"/>
                <w:szCs w:val="18"/>
                <w:lang w:eastAsia="cs-CZ"/>
              </w:rPr>
              <w:t>prizonizace</w:t>
            </w:r>
            <w:proofErr w:type="spellEnd"/>
            <w:r w:rsidRPr="00B93407">
              <w:rPr>
                <w:rFonts w:ascii="Verdana" w:eastAsia="Times New Roman" w:hAnsi="Verdana" w:cs="Times New Roman"/>
                <w:color w:val="000000"/>
                <w:sz w:val="18"/>
                <w:szCs w:val="18"/>
                <w:lang w:eastAsia="cs-CZ"/>
              </w:rPr>
              <w:t>“. Některé negativní jevy pojmenujeme i tak, jak je nazývají vězni ve vězeňském argotu. Závažnými tématy jsou i sebepoškozování a sebevražednost ve vězení, volní odmítání stravy, náhradní sexuální ukájení a zneužívání návykových látek. Stručně bude účastník seznámen i s možností hromadných nekázní a vzpour ve věznicích jako specifické formy agrese. Diskutované jevy se samozřejmě netýkají všech vězňů, přesto je nutné negativní jevy pozorně studovat, protože bez poznání vlastností kteréhokoliv sociálního jevu nelze stanovit ani jeho prevenci. Ztráta základní sociální vazby na rodinu vede ve svých důsledcích často k hledání zázemí v homogenních kriminálních partách, což vede k fixaci na „vězeňské známosti“, které za spolupůsobení návyku na vězeňské prostředí posilují nesamostatnost, neschopnost najít a udržet si stálé zaměstnání a to vše při časté zadluženosti za škody způsobené trestnou činností.</w:t>
            </w:r>
          </w:p>
        </w:tc>
      </w:tr>
      <w:tr w:rsidR="00B93407" w:rsidRPr="00B93407" w:rsidTr="00B93407">
        <w:tc>
          <w:tcPr>
            <w:tcW w:w="0" w:type="auto"/>
            <w:tcBorders>
              <w:top w:val="single" w:sz="6" w:space="0" w:color="FFFFFF"/>
              <w:left w:val="single" w:sz="6" w:space="0" w:color="FFFFFF"/>
              <w:bottom w:val="single" w:sz="6" w:space="0" w:color="FFFFFF"/>
              <w:right w:val="single" w:sz="6" w:space="0" w:color="FFFFFF"/>
            </w:tcBorders>
            <w:shd w:val="clear" w:color="auto" w:fill="ED8019"/>
            <w:tcMar>
              <w:top w:w="75" w:type="dxa"/>
              <w:left w:w="75" w:type="dxa"/>
              <w:bottom w:w="75" w:type="dxa"/>
              <w:right w:w="75" w:type="dxa"/>
            </w:tcMar>
            <w:hideMark/>
          </w:tcPr>
          <w:p w:rsidR="00B93407" w:rsidRPr="00B93407" w:rsidRDefault="00B93407" w:rsidP="00B93407">
            <w:pPr>
              <w:spacing w:before="75" w:after="75" w:line="240" w:lineRule="auto"/>
              <w:jc w:val="right"/>
              <w:rPr>
                <w:rFonts w:ascii="Verdana" w:eastAsia="Times New Roman" w:hAnsi="Verdana" w:cs="Times New Roman"/>
                <w:b/>
                <w:bCs/>
                <w:color w:val="FFFFFF"/>
                <w:sz w:val="18"/>
                <w:szCs w:val="18"/>
                <w:lang w:eastAsia="cs-CZ"/>
              </w:rPr>
            </w:pPr>
            <w:r w:rsidRPr="00B93407">
              <w:rPr>
                <w:rFonts w:ascii="Verdana" w:eastAsia="Times New Roman" w:hAnsi="Verdana" w:cs="Times New Roman"/>
                <w:b/>
                <w:bCs/>
                <w:color w:val="FFFFFF"/>
                <w:sz w:val="18"/>
                <w:szCs w:val="18"/>
                <w:lang w:eastAsia="cs-CZ"/>
              </w:rPr>
              <w:t>Cílová skupina</w:t>
            </w:r>
          </w:p>
        </w:tc>
        <w:tc>
          <w:tcPr>
            <w:tcW w:w="0" w:type="auto"/>
            <w:tcBorders>
              <w:top w:val="single" w:sz="6" w:space="0" w:color="FFFFFF"/>
              <w:left w:val="single" w:sz="6" w:space="0" w:color="FFFFFF"/>
              <w:bottom w:val="single" w:sz="6" w:space="0" w:color="FFFFFF"/>
              <w:right w:val="single" w:sz="6" w:space="0" w:color="FFFFFF"/>
            </w:tcBorders>
            <w:shd w:val="clear" w:color="auto" w:fill="FADFC4"/>
            <w:tcMar>
              <w:top w:w="75" w:type="dxa"/>
              <w:left w:w="75" w:type="dxa"/>
              <w:bottom w:w="75" w:type="dxa"/>
              <w:right w:w="75" w:type="dxa"/>
            </w:tcMar>
            <w:hideMark/>
          </w:tcPr>
          <w:p w:rsidR="00B93407" w:rsidRPr="00B93407" w:rsidRDefault="00B93407" w:rsidP="00B93407">
            <w:pPr>
              <w:spacing w:before="75" w:after="75" w:line="240" w:lineRule="auto"/>
              <w:rPr>
                <w:rFonts w:ascii="Verdana" w:eastAsia="Times New Roman" w:hAnsi="Verdana" w:cs="Times New Roman"/>
                <w:color w:val="000000"/>
                <w:sz w:val="18"/>
                <w:szCs w:val="18"/>
                <w:lang w:eastAsia="cs-CZ"/>
              </w:rPr>
            </w:pPr>
            <w:r w:rsidRPr="00B93407">
              <w:rPr>
                <w:rFonts w:ascii="Verdana" w:eastAsia="Times New Roman" w:hAnsi="Verdana" w:cs="Times New Roman"/>
                <w:color w:val="000000"/>
                <w:sz w:val="18"/>
                <w:szCs w:val="18"/>
                <w:lang w:eastAsia="cs-CZ"/>
              </w:rPr>
              <w:t>Kurz je určen sociálním pracovníkům úřadů, pracovníkům zařízení sociálních služeb a všem dalším zájemcům o tuto problematiku</w:t>
            </w:r>
          </w:p>
        </w:tc>
      </w:tr>
      <w:tr w:rsidR="00B93407" w:rsidRPr="00B93407" w:rsidTr="00B93407">
        <w:tc>
          <w:tcPr>
            <w:tcW w:w="0" w:type="auto"/>
            <w:tcBorders>
              <w:top w:val="single" w:sz="6" w:space="0" w:color="FFFFFF"/>
              <w:left w:val="single" w:sz="6" w:space="0" w:color="FFFFFF"/>
              <w:bottom w:val="single" w:sz="6" w:space="0" w:color="FFFFFF"/>
              <w:right w:val="single" w:sz="6" w:space="0" w:color="FFFFFF"/>
            </w:tcBorders>
            <w:shd w:val="clear" w:color="auto" w:fill="ED8019"/>
            <w:tcMar>
              <w:top w:w="75" w:type="dxa"/>
              <w:left w:w="75" w:type="dxa"/>
              <w:bottom w:w="75" w:type="dxa"/>
              <w:right w:w="75" w:type="dxa"/>
            </w:tcMar>
            <w:hideMark/>
          </w:tcPr>
          <w:p w:rsidR="00B93407" w:rsidRPr="00B93407" w:rsidRDefault="00B93407" w:rsidP="00B93407">
            <w:pPr>
              <w:spacing w:before="75" w:after="75" w:line="240" w:lineRule="auto"/>
              <w:jc w:val="right"/>
              <w:rPr>
                <w:rFonts w:ascii="Verdana" w:eastAsia="Times New Roman" w:hAnsi="Verdana" w:cs="Times New Roman"/>
                <w:b/>
                <w:bCs/>
                <w:color w:val="FFFFFF"/>
                <w:sz w:val="18"/>
                <w:szCs w:val="18"/>
                <w:lang w:eastAsia="cs-CZ"/>
              </w:rPr>
            </w:pPr>
            <w:r w:rsidRPr="00B93407">
              <w:rPr>
                <w:rFonts w:ascii="Verdana" w:eastAsia="Times New Roman" w:hAnsi="Verdana" w:cs="Times New Roman"/>
                <w:b/>
                <w:bCs/>
                <w:color w:val="FFFFFF"/>
                <w:sz w:val="18"/>
                <w:szCs w:val="18"/>
                <w:lang w:eastAsia="cs-CZ"/>
              </w:rPr>
              <w:t>Program kurzu</w:t>
            </w:r>
          </w:p>
        </w:tc>
        <w:tc>
          <w:tcPr>
            <w:tcW w:w="0" w:type="auto"/>
            <w:tcBorders>
              <w:top w:val="single" w:sz="6" w:space="0" w:color="FFFFFF"/>
              <w:left w:val="single" w:sz="6" w:space="0" w:color="FFFFFF"/>
              <w:bottom w:val="single" w:sz="6" w:space="0" w:color="FFFFFF"/>
              <w:right w:val="single" w:sz="6" w:space="0" w:color="FFFFFF"/>
            </w:tcBorders>
            <w:shd w:val="clear" w:color="auto" w:fill="FADFC4"/>
            <w:tcMar>
              <w:top w:w="75" w:type="dxa"/>
              <w:left w:w="75" w:type="dxa"/>
              <w:bottom w:w="75" w:type="dxa"/>
              <w:right w:w="75" w:type="dxa"/>
            </w:tcMar>
            <w:hideMark/>
          </w:tcPr>
          <w:p w:rsidR="00B93407" w:rsidRPr="00B93407" w:rsidRDefault="00B93407" w:rsidP="00B93407">
            <w:pPr>
              <w:spacing w:before="75" w:after="75" w:line="240" w:lineRule="auto"/>
              <w:rPr>
                <w:rFonts w:ascii="Verdana" w:eastAsia="Times New Roman" w:hAnsi="Verdana" w:cs="Times New Roman"/>
                <w:color w:val="000000"/>
                <w:sz w:val="18"/>
                <w:szCs w:val="18"/>
                <w:lang w:eastAsia="cs-CZ"/>
              </w:rPr>
            </w:pPr>
            <w:r w:rsidRPr="00B93407">
              <w:rPr>
                <w:rFonts w:ascii="Verdana" w:eastAsia="Times New Roman" w:hAnsi="Verdana" w:cs="Times New Roman"/>
                <w:color w:val="000000"/>
                <w:sz w:val="18"/>
                <w:szCs w:val="18"/>
                <w:lang w:eastAsia="cs-CZ"/>
              </w:rPr>
              <w:t>Vzdělávací program je realizován ve spolupráci s vlastníkem akreditace, se společností SOMEPO, s. r. o., která vystaví osvědčení o absolvování.</w:t>
            </w:r>
            <w:r w:rsidRPr="00B93407">
              <w:rPr>
                <w:rFonts w:ascii="Verdana" w:eastAsia="Times New Roman" w:hAnsi="Verdana" w:cs="Times New Roman"/>
                <w:color w:val="000000"/>
                <w:sz w:val="18"/>
                <w:szCs w:val="18"/>
                <w:lang w:eastAsia="cs-CZ"/>
              </w:rPr>
              <w:br/>
            </w:r>
            <w:r w:rsidRPr="00B93407">
              <w:rPr>
                <w:rFonts w:ascii="Verdana" w:eastAsia="Times New Roman" w:hAnsi="Verdana" w:cs="Times New Roman"/>
                <w:color w:val="000000"/>
                <w:sz w:val="18"/>
                <w:szCs w:val="18"/>
                <w:lang w:eastAsia="cs-CZ"/>
              </w:rPr>
              <w:br/>
              <w:t>• specifika vězeňského prostředí – úvod</w:t>
            </w:r>
            <w:r w:rsidRPr="00B93407">
              <w:rPr>
                <w:rFonts w:ascii="Verdana" w:eastAsia="Times New Roman" w:hAnsi="Verdana" w:cs="Times New Roman"/>
                <w:color w:val="000000"/>
                <w:sz w:val="18"/>
                <w:szCs w:val="18"/>
                <w:lang w:eastAsia="cs-CZ"/>
              </w:rPr>
              <w:br/>
              <w:t>• negativní jevy ve vězeňském prostředí</w:t>
            </w:r>
            <w:r w:rsidRPr="00B93407">
              <w:rPr>
                <w:rFonts w:ascii="Verdana" w:eastAsia="Times New Roman" w:hAnsi="Verdana" w:cs="Times New Roman"/>
                <w:color w:val="000000"/>
                <w:sz w:val="18"/>
                <w:szCs w:val="18"/>
                <w:lang w:eastAsia="cs-CZ"/>
              </w:rPr>
              <w:br/>
              <w:t xml:space="preserve">• </w:t>
            </w:r>
            <w:proofErr w:type="spellStart"/>
            <w:r w:rsidRPr="00B93407">
              <w:rPr>
                <w:rFonts w:ascii="Verdana" w:eastAsia="Times New Roman" w:hAnsi="Verdana" w:cs="Times New Roman"/>
                <w:color w:val="000000"/>
                <w:sz w:val="18"/>
                <w:szCs w:val="18"/>
                <w:lang w:eastAsia="cs-CZ"/>
              </w:rPr>
              <w:t>prizonizace</w:t>
            </w:r>
            <w:proofErr w:type="spellEnd"/>
            <w:r w:rsidRPr="00B93407">
              <w:rPr>
                <w:rFonts w:ascii="Verdana" w:eastAsia="Times New Roman" w:hAnsi="Verdana" w:cs="Times New Roman"/>
                <w:color w:val="000000"/>
                <w:sz w:val="18"/>
                <w:szCs w:val="18"/>
                <w:lang w:eastAsia="cs-CZ"/>
              </w:rPr>
              <w:t xml:space="preserve"> – ideologizace</w:t>
            </w:r>
            <w:r w:rsidRPr="00B93407">
              <w:rPr>
                <w:rFonts w:ascii="Verdana" w:eastAsia="Times New Roman" w:hAnsi="Verdana" w:cs="Times New Roman"/>
                <w:color w:val="000000"/>
                <w:sz w:val="18"/>
                <w:szCs w:val="18"/>
                <w:lang w:eastAsia="cs-CZ"/>
              </w:rPr>
              <w:br/>
              <w:t>• „druhý život“ vězněných</w:t>
            </w:r>
            <w:r w:rsidRPr="00B93407">
              <w:rPr>
                <w:rFonts w:ascii="Verdana" w:eastAsia="Times New Roman" w:hAnsi="Verdana" w:cs="Times New Roman"/>
                <w:color w:val="000000"/>
                <w:sz w:val="18"/>
                <w:szCs w:val="18"/>
                <w:lang w:eastAsia="cs-CZ"/>
              </w:rPr>
              <w:br/>
              <w:t>• anomální chování</w:t>
            </w:r>
            <w:r w:rsidRPr="00B93407">
              <w:rPr>
                <w:rFonts w:ascii="Verdana" w:eastAsia="Times New Roman" w:hAnsi="Verdana" w:cs="Times New Roman"/>
                <w:color w:val="000000"/>
                <w:sz w:val="18"/>
                <w:szCs w:val="18"/>
                <w:lang w:eastAsia="cs-CZ"/>
              </w:rPr>
              <w:br/>
              <w:t>• kolchozy, hazardní hry, zneužívání léků, náhražkové drogy, sexuální ukájení …</w:t>
            </w:r>
            <w:r w:rsidRPr="00B93407">
              <w:rPr>
                <w:rFonts w:ascii="Verdana" w:eastAsia="Times New Roman" w:hAnsi="Verdana" w:cs="Times New Roman"/>
                <w:color w:val="000000"/>
                <w:sz w:val="18"/>
                <w:szCs w:val="18"/>
                <w:lang w:eastAsia="cs-CZ"/>
              </w:rPr>
              <w:br/>
              <w:t xml:space="preserve">• agrese v </w:t>
            </w:r>
            <w:proofErr w:type="spellStart"/>
            <w:r w:rsidRPr="00B93407">
              <w:rPr>
                <w:rFonts w:ascii="Verdana" w:eastAsia="Times New Roman" w:hAnsi="Verdana" w:cs="Times New Roman"/>
                <w:color w:val="000000"/>
                <w:sz w:val="18"/>
                <w:szCs w:val="18"/>
                <w:lang w:eastAsia="cs-CZ"/>
              </w:rPr>
              <w:t>penitenciárním</w:t>
            </w:r>
            <w:proofErr w:type="spellEnd"/>
            <w:r w:rsidRPr="00B93407">
              <w:rPr>
                <w:rFonts w:ascii="Verdana" w:eastAsia="Times New Roman" w:hAnsi="Verdana" w:cs="Times New Roman"/>
                <w:color w:val="000000"/>
                <w:sz w:val="18"/>
                <w:szCs w:val="18"/>
                <w:lang w:eastAsia="cs-CZ"/>
              </w:rPr>
              <w:t xml:space="preserve"> prostředí</w:t>
            </w:r>
            <w:r w:rsidRPr="00B93407">
              <w:rPr>
                <w:rFonts w:ascii="Verdana" w:eastAsia="Times New Roman" w:hAnsi="Verdana" w:cs="Times New Roman"/>
                <w:color w:val="000000"/>
                <w:sz w:val="18"/>
                <w:szCs w:val="18"/>
                <w:lang w:eastAsia="cs-CZ"/>
              </w:rPr>
              <w:br/>
              <w:t>• vzpoury ve věznicích</w:t>
            </w:r>
          </w:p>
        </w:tc>
      </w:tr>
    </w:tbl>
    <w:p w:rsidR="00700AF3" w:rsidRDefault="00703F99"/>
    <w:p w:rsidR="00703F99" w:rsidRDefault="00703F99">
      <w:r>
        <w:t>Registrace zde:</w:t>
      </w:r>
    </w:p>
    <w:p w:rsidR="00703F99" w:rsidRDefault="00703F99">
      <w:hyperlink r:id="rId4" w:history="1">
        <w:r w:rsidRPr="00B5166A">
          <w:rPr>
            <w:rStyle w:val="Hypertextovodkaz"/>
          </w:rPr>
          <w:t>https://extranet.kr-karlovarsky.cz/vzdelavani/reg/registrace.php?CodeUrl=WEH3YMzFB99PVsVCJNX8</w:t>
        </w:r>
      </w:hyperlink>
      <w:r>
        <w:t xml:space="preserve"> </w:t>
      </w:r>
      <w:bookmarkStart w:id="0" w:name="_GoBack"/>
      <w:bookmarkEnd w:id="0"/>
    </w:p>
    <w:sectPr w:rsidR="00703F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407"/>
    <w:rsid w:val="002B08B5"/>
    <w:rsid w:val="003A1286"/>
    <w:rsid w:val="00703F99"/>
    <w:rsid w:val="00B93407"/>
    <w:rsid w:val="00F574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9FE15"/>
  <w15:chartTrackingRefBased/>
  <w15:docId w15:val="{B0B4103E-B060-4A55-9798-D7A524A39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703F99"/>
    <w:rPr>
      <w:color w:val="0563C1" w:themeColor="hyperlink"/>
      <w:u w:val="single"/>
    </w:rPr>
  </w:style>
  <w:style w:type="character" w:styleId="Nevyeenzmnka">
    <w:name w:val="Unresolved Mention"/>
    <w:basedOn w:val="Standardnpsmoodstavce"/>
    <w:uiPriority w:val="99"/>
    <w:semiHidden/>
    <w:unhideWhenUsed/>
    <w:rsid w:val="00703F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6061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xtranet.kr-karlovarsky.cz/vzdelavani/reg/registrace.php?CodeUrl=WEH3YMzFB99PVsVCJNX8"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362</Words>
  <Characters>2137</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Valentová Martina</dc:creator>
  <cp:keywords/>
  <dc:description/>
  <cp:lastModifiedBy>Valentová Martina</cp:lastModifiedBy>
  <cp:revision>3</cp:revision>
  <dcterms:created xsi:type="dcterms:W3CDTF">2024-01-15T12:40:00Z</dcterms:created>
  <dcterms:modified xsi:type="dcterms:W3CDTF">2024-01-25T10:19:00Z</dcterms:modified>
</cp:coreProperties>
</file>